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03320" w14:textId="37C3F44B" w:rsidR="00C523ED" w:rsidRPr="00E95E1C" w:rsidRDefault="00A17BE3" w:rsidP="00A17BE3">
      <w:pPr>
        <w:spacing w:line="260" w:lineRule="exact"/>
        <w:jc w:val="left"/>
        <w:rPr>
          <w:bdr w:val="single" w:sz="4" w:space="0" w:color="auto"/>
        </w:rPr>
      </w:pPr>
      <w:bookmarkStart w:id="0" w:name="_GoBack"/>
      <w:bookmarkEnd w:id="0"/>
      <w:r w:rsidRPr="00E95E1C">
        <w:rPr>
          <w:rFonts w:hint="eastAsia"/>
          <w:bdr w:val="single" w:sz="4" w:space="0" w:color="auto"/>
        </w:rPr>
        <w:t>別紙４</w:t>
      </w:r>
    </w:p>
    <w:p w14:paraId="4B7B0BA3" w14:textId="6ACA6DDE" w:rsidR="00A17BE3" w:rsidRDefault="00EB71CB" w:rsidP="00EB71CB">
      <w:pPr>
        <w:spacing w:line="260" w:lineRule="exact"/>
        <w:ind w:right="44"/>
        <w:jc w:val="center"/>
      </w:pPr>
      <w:r>
        <w:rPr>
          <w:rFonts w:hint="eastAsia"/>
        </w:rPr>
        <w:t>ＮＰＯそばネットジャパン</w:t>
      </w:r>
    </w:p>
    <w:p w14:paraId="6317EE1A" w14:textId="4A7A3E09" w:rsidR="00CB0D2B" w:rsidRPr="00261167" w:rsidRDefault="00261167" w:rsidP="00EB71CB">
      <w:pPr>
        <w:spacing w:line="260" w:lineRule="exact"/>
        <w:ind w:right="44"/>
        <w:jc w:val="center"/>
      </w:pPr>
      <w:r w:rsidRPr="001A3D79">
        <w:rPr>
          <w:rFonts w:hint="eastAsia"/>
        </w:rPr>
        <w:t>第１回そばづくりスト技能検定埼玉大会</w:t>
      </w:r>
    </w:p>
    <w:p w14:paraId="281657FA" w14:textId="4B63EED2" w:rsidR="00CB0D2B" w:rsidRDefault="00CB0D2B" w:rsidP="00EB71CB">
      <w:pPr>
        <w:spacing w:line="260" w:lineRule="exact"/>
        <w:jc w:val="center"/>
      </w:pPr>
      <w:r>
        <w:rPr>
          <w:rFonts w:hint="eastAsia"/>
        </w:rPr>
        <w:t>練習用そば粉</w:t>
      </w:r>
      <w:r w:rsidR="0026272B">
        <w:rPr>
          <w:rFonts w:hint="eastAsia"/>
        </w:rPr>
        <w:t>等</w:t>
      </w:r>
      <w:r w:rsidR="004D5000">
        <w:rPr>
          <w:rFonts w:hint="eastAsia"/>
        </w:rPr>
        <w:t>注文票</w:t>
      </w:r>
      <w:r>
        <w:rPr>
          <w:rFonts w:hint="eastAsia"/>
        </w:rPr>
        <w:t>（</w:t>
      </w:r>
      <w:r w:rsidR="00014D31">
        <w:rPr>
          <w:rFonts w:hint="eastAsia"/>
        </w:rPr>
        <w:t>各</w:t>
      </w:r>
      <w:r>
        <w:rPr>
          <w:rFonts w:hint="eastAsia"/>
        </w:rPr>
        <w:t>段共通）</w:t>
      </w:r>
    </w:p>
    <w:p w14:paraId="7C39E74F" w14:textId="77777777" w:rsidR="00CB0D2B" w:rsidRDefault="00CB0D2B" w:rsidP="00EB71CB">
      <w:pPr>
        <w:spacing w:line="260" w:lineRule="exact"/>
        <w:jc w:val="center"/>
      </w:pPr>
    </w:p>
    <w:p w14:paraId="546BCB91" w14:textId="0517FFD7" w:rsidR="00CB0D2B" w:rsidRDefault="00BF67B4" w:rsidP="00BF67B4">
      <w:pPr>
        <w:spacing w:line="260" w:lineRule="exact"/>
        <w:jc w:val="right"/>
      </w:pPr>
      <w:r>
        <w:rPr>
          <w:rFonts w:hint="eastAsia"/>
        </w:rPr>
        <w:t>価格は税込みで、送料は実費となります。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157"/>
        <w:gridCol w:w="1157"/>
        <w:gridCol w:w="1440"/>
        <w:gridCol w:w="3334"/>
      </w:tblGrid>
      <w:tr w:rsidR="00877336" w14:paraId="3CA5C57E" w14:textId="77777777" w:rsidTr="00EB71CB">
        <w:trPr>
          <w:jc w:val="center"/>
        </w:trPr>
        <w:tc>
          <w:tcPr>
            <w:tcW w:w="2263" w:type="dxa"/>
            <w:vAlign w:val="center"/>
          </w:tcPr>
          <w:p w14:paraId="466D5BE8" w14:textId="77777777" w:rsidR="00877336" w:rsidRDefault="00877336" w:rsidP="009A1580">
            <w:pPr>
              <w:spacing w:line="260" w:lineRule="exact"/>
              <w:jc w:val="center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1157" w:type="dxa"/>
            <w:vAlign w:val="center"/>
          </w:tcPr>
          <w:p w14:paraId="4855972A" w14:textId="77777777" w:rsidR="00877336" w:rsidRDefault="00877336" w:rsidP="009A1580">
            <w:pPr>
              <w:spacing w:line="260" w:lineRule="exact"/>
              <w:jc w:val="center"/>
            </w:pPr>
            <w:r>
              <w:rPr>
                <w:rFonts w:hint="eastAsia"/>
              </w:rPr>
              <w:t>単価</w:t>
            </w:r>
          </w:p>
          <w:p w14:paraId="2750B8B8" w14:textId="615B4113" w:rsidR="00877336" w:rsidRDefault="00877336" w:rsidP="009A1580">
            <w:pPr>
              <w:spacing w:line="260" w:lineRule="exact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1</w:t>
            </w:r>
          </w:p>
        </w:tc>
        <w:tc>
          <w:tcPr>
            <w:tcW w:w="1157" w:type="dxa"/>
            <w:vAlign w:val="center"/>
          </w:tcPr>
          <w:p w14:paraId="7A9DE744" w14:textId="6A645D00" w:rsidR="00877336" w:rsidRDefault="00877336" w:rsidP="009A1580">
            <w:pPr>
              <w:spacing w:line="260" w:lineRule="exac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440" w:type="dxa"/>
            <w:vAlign w:val="center"/>
          </w:tcPr>
          <w:p w14:paraId="16BE13F7" w14:textId="77777777" w:rsidR="00877336" w:rsidRDefault="00877336" w:rsidP="009A1580">
            <w:pPr>
              <w:spacing w:line="260" w:lineRule="exact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3334" w:type="dxa"/>
            <w:vAlign w:val="center"/>
          </w:tcPr>
          <w:p w14:paraId="1510B2BD" w14:textId="77777777" w:rsidR="00877336" w:rsidRDefault="00877336" w:rsidP="009A1580">
            <w:pPr>
              <w:spacing w:line="260" w:lineRule="exact"/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877336" w14:paraId="236697B0" w14:textId="77777777" w:rsidTr="00EB71CB">
        <w:trPr>
          <w:trHeight w:val="390"/>
          <w:jc w:val="center"/>
        </w:trPr>
        <w:tc>
          <w:tcPr>
            <w:tcW w:w="2263" w:type="dxa"/>
            <w:vAlign w:val="center"/>
          </w:tcPr>
          <w:p w14:paraId="3E963B87" w14:textId="73CDF859" w:rsidR="00877336" w:rsidRDefault="00877336" w:rsidP="009D6186">
            <w:pPr>
              <w:spacing w:line="260" w:lineRule="exact"/>
              <w:jc w:val="center"/>
            </w:pPr>
            <w:r>
              <w:rPr>
                <w:rFonts w:hint="eastAsia"/>
              </w:rPr>
              <w:t>そば粉（普通粉）</w:t>
            </w:r>
          </w:p>
        </w:tc>
        <w:tc>
          <w:tcPr>
            <w:tcW w:w="1157" w:type="dxa"/>
            <w:vAlign w:val="center"/>
          </w:tcPr>
          <w:p w14:paraId="3616EAC2" w14:textId="16B68C8E" w:rsidR="00877336" w:rsidRDefault="00D474AB" w:rsidP="00CB1A9E">
            <w:pPr>
              <w:spacing w:line="260" w:lineRule="exact"/>
              <w:jc w:val="center"/>
            </w:pPr>
            <w:r>
              <w:rPr>
                <w:rFonts w:hint="eastAsia"/>
              </w:rPr>
              <w:t>756</w:t>
            </w:r>
          </w:p>
        </w:tc>
        <w:tc>
          <w:tcPr>
            <w:tcW w:w="1157" w:type="dxa"/>
            <w:vAlign w:val="center"/>
          </w:tcPr>
          <w:p w14:paraId="73D34E12" w14:textId="5ECB3E03" w:rsidR="00877336" w:rsidRDefault="00877336" w:rsidP="009D6186">
            <w:pPr>
              <w:spacing w:line="260" w:lineRule="exact"/>
              <w:jc w:val="right"/>
            </w:pPr>
            <w:r>
              <w:rPr>
                <w:rFonts w:hint="eastAsia"/>
              </w:rPr>
              <w:t>ｋ</w:t>
            </w:r>
          </w:p>
        </w:tc>
        <w:tc>
          <w:tcPr>
            <w:tcW w:w="1440" w:type="dxa"/>
          </w:tcPr>
          <w:p w14:paraId="0C66F470" w14:textId="77777777" w:rsidR="00877336" w:rsidRDefault="00877336" w:rsidP="009A6587">
            <w:pPr>
              <w:spacing w:line="260" w:lineRule="exact"/>
              <w:jc w:val="right"/>
            </w:pPr>
          </w:p>
        </w:tc>
        <w:tc>
          <w:tcPr>
            <w:tcW w:w="3334" w:type="dxa"/>
          </w:tcPr>
          <w:p w14:paraId="64BC35BE" w14:textId="6D08AE15" w:rsidR="00877336" w:rsidRDefault="00877336" w:rsidP="00EB71CB">
            <w:pPr>
              <w:spacing w:line="260" w:lineRule="exact"/>
              <w:ind w:right="1200"/>
            </w:pPr>
            <w:r>
              <w:rPr>
                <w:rFonts w:hint="eastAsia"/>
              </w:rPr>
              <w:t>初段・二段検定用</w:t>
            </w:r>
          </w:p>
        </w:tc>
      </w:tr>
      <w:tr w:rsidR="00877336" w14:paraId="292ECCB5" w14:textId="77777777" w:rsidTr="00EB71CB">
        <w:trPr>
          <w:trHeight w:val="367"/>
          <w:jc w:val="center"/>
        </w:trPr>
        <w:tc>
          <w:tcPr>
            <w:tcW w:w="2263" w:type="dxa"/>
            <w:vAlign w:val="center"/>
          </w:tcPr>
          <w:p w14:paraId="0DE0AA8F" w14:textId="7A663611" w:rsidR="00877336" w:rsidRDefault="00877336" w:rsidP="009D6186">
            <w:pPr>
              <w:spacing w:line="260" w:lineRule="exact"/>
              <w:jc w:val="center"/>
            </w:pPr>
            <w:r>
              <w:rPr>
                <w:rFonts w:hint="eastAsia"/>
                <w:kern w:val="0"/>
              </w:rPr>
              <w:t>そば粉</w:t>
            </w:r>
            <w:r w:rsidRPr="00014D31"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</w:rPr>
              <w:t>粗挽き</w:t>
            </w:r>
            <w:r w:rsidRPr="00014D31">
              <w:rPr>
                <w:rFonts w:hint="eastAsia"/>
                <w:kern w:val="0"/>
              </w:rPr>
              <w:t>）</w:t>
            </w:r>
          </w:p>
        </w:tc>
        <w:tc>
          <w:tcPr>
            <w:tcW w:w="1157" w:type="dxa"/>
            <w:vAlign w:val="center"/>
          </w:tcPr>
          <w:p w14:paraId="288368F9" w14:textId="23DBB189" w:rsidR="00877336" w:rsidRDefault="00D474AB" w:rsidP="00CB1A9E">
            <w:pPr>
              <w:spacing w:line="260" w:lineRule="exact"/>
              <w:jc w:val="center"/>
            </w:pPr>
            <w:r>
              <w:rPr>
                <w:rFonts w:hint="eastAsia"/>
              </w:rPr>
              <w:t>756</w:t>
            </w:r>
          </w:p>
        </w:tc>
        <w:tc>
          <w:tcPr>
            <w:tcW w:w="1157" w:type="dxa"/>
            <w:vAlign w:val="center"/>
          </w:tcPr>
          <w:p w14:paraId="2070485A" w14:textId="2838DD02" w:rsidR="00877336" w:rsidRDefault="00877336" w:rsidP="009D6186">
            <w:pPr>
              <w:spacing w:line="260" w:lineRule="exact"/>
              <w:jc w:val="right"/>
            </w:pPr>
            <w:r>
              <w:rPr>
                <w:rFonts w:hint="eastAsia"/>
              </w:rPr>
              <w:t>ｋ</w:t>
            </w:r>
          </w:p>
        </w:tc>
        <w:tc>
          <w:tcPr>
            <w:tcW w:w="1440" w:type="dxa"/>
          </w:tcPr>
          <w:p w14:paraId="0E945F84" w14:textId="27513074" w:rsidR="00877336" w:rsidRDefault="00877336" w:rsidP="009A6587">
            <w:pPr>
              <w:spacing w:line="260" w:lineRule="exact"/>
              <w:jc w:val="right"/>
            </w:pPr>
          </w:p>
        </w:tc>
        <w:tc>
          <w:tcPr>
            <w:tcW w:w="3334" w:type="dxa"/>
            <w:vAlign w:val="center"/>
          </w:tcPr>
          <w:p w14:paraId="6D2114FB" w14:textId="3EC7C51E" w:rsidR="00877336" w:rsidRDefault="00877336" w:rsidP="00EB71CB">
            <w:pPr>
              <w:spacing w:line="260" w:lineRule="exact"/>
              <w:ind w:right="240"/>
            </w:pPr>
            <w:r>
              <w:rPr>
                <w:rFonts w:hint="eastAsia"/>
              </w:rPr>
              <w:t>三段・四段検定用</w:t>
            </w:r>
          </w:p>
        </w:tc>
      </w:tr>
      <w:tr w:rsidR="00877336" w14:paraId="5A34BA98" w14:textId="77777777" w:rsidTr="00EB71CB">
        <w:trPr>
          <w:jc w:val="center"/>
        </w:trPr>
        <w:tc>
          <w:tcPr>
            <w:tcW w:w="2263" w:type="dxa"/>
            <w:vAlign w:val="center"/>
          </w:tcPr>
          <w:p w14:paraId="31D5F05D" w14:textId="77777777" w:rsidR="00877336" w:rsidRDefault="00877336" w:rsidP="009D6186">
            <w:pPr>
              <w:spacing w:line="260" w:lineRule="exact"/>
              <w:jc w:val="center"/>
            </w:pPr>
            <w:r w:rsidRPr="00014D31">
              <w:rPr>
                <w:rFonts w:hint="eastAsia"/>
                <w:spacing w:val="120"/>
                <w:kern w:val="0"/>
                <w:fitText w:val="1200" w:id="-1944852224"/>
              </w:rPr>
              <w:t>中力</w:t>
            </w:r>
            <w:r w:rsidRPr="00014D31">
              <w:rPr>
                <w:rFonts w:hint="eastAsia"/>
                <w:kern w:val="0"/>
                <w:fitText w:val="1200" w:id="-1944852224"/>
              </w:rPr>
              <w:t>粉</w:t>
            </w:r>
          </w:p>
        </w:tc>
        <w:tc>
          <w:tcPr>
            <w:tcW w:w="1157" w:type="dxa"/>
            <w:vAlign w:val="center"/>
          </w:tcPr>
          <w:p w14:paraId="585FCC58" w14:textId="04523A5E" w:rsidR="00877336" w:rsidRDefault="00877336" w:rsidP="00CB1A9E">
            <w:pPr>
              <w:spacing w:line="260" w:lineRule="exact"/>
              <w:jc w:val="center"/>
            </w:pPr>
            <w:r>
              <w:rPr>
                <w:rFonts w:hint="eastAsia"/>
              </w:rPr>
              <w:t>270</w:t>
            </w:r>
          </w:p>
        </w:tc>
        <w:tc>
          <w:tcPr>
            <w:tcW w:w="1157" w:type="dxa"/>
            <w:vAlign w:val="center"/>
          </w:tcPr>
          <w:p w14:paraId="0E0DC143" w14:textId="545EEABA" w:rsidR="00877336" w:rsidRDefault="00877336" w:rsidP="009D6186">
            <w:pPr>
              <w:spacing w:line="260" w:lineRule="exact"/>
              <w:jc w:val="right"/>
            </w:pPr>
            <w:r>
              <w:rPr>
                <w:rFonts w:hint="eastAsia"/>
              </w:rPr>
              <w:t>ｋ</w:t>
            </w:r>
          </w:p>
        </w:tc>
        <w:tc>
          <w:tcPr>
            <w:tcW w:w="1440" w:type="dxa"/>
          </w:tcPr>
          <w:p w14:paraId="40BBD905" w14:textId="77777777" w:rsidR="00877336" w:rsidRDefault="00877336" w:rsidP="009A6587">
            <w:pPr>
              <w:spacing w:line="260" w:lineRule="exact"/>
              <w:jc w:val="right"/>
            </w:pPr>
          </w:p>
        </w:tc>
        <w:tc>
          <w:tcPr>
            <w:tcW w:w="3334" w:type="dxa"/>
            <w:vAlign w:val="center"/>
          </w:tcPr>
          <w:p w14:paraId="018158B5" w14:textId="77777777" w:rsidR="00877336" w:rsidRDefault="00877336" w:rsidP="005C1A83">
            <w:pPr>
              <w:spacing w:line="260" w:lineRule="exact"/>
              <w:jc w:val="center"/>
            </w:pPr>
          </w:p>
        </w:tc>
      </w:tr>
      <w:tr w:rsidR="00877336" w14:paraId="33E3E62D" w14:textId="77777777" w:rsidTr="00EB71CB">
        <w:trPr>
          <w:jc w:val="center"/>
        </w:trPr>
        <w:tc>
          <w:tcPr>
            <w:tcW w:w="2263" w:type="dxa"/>
            <w:vAlign w:val="center"/>
          </w:tcPr>
          <w:p w14:paraId="33E744D1" w14:textId="77777777" w:rsidR="00877336" w:rsidRDefault="00877336" w:rsidP="009D6186">
            <w:pPr>
              <w:spacing w:line="260" w:lineRule="exact"/>
              <w:jc w:val="center"/>
            </w:pPr>
            <w:r w:rsidRPr="00014D31">
              <w:rPr>
                <w:rFonts w:hint="eastAsia"/>
                <w:spacing w:val="120"/>
                <w:kern w:val="0"/>
                <w:fitText w:val="1200" w:id="-1944851712"/>
              </w:rPr>
              <w:t>打ち</w:t>
            </w:r>
            <w:r w:rsidRPr="00014D31">
              <w:rPr>
                <w:rFonts w:hint="eastAsia"/>
                <w:kern w:val="0"/>
                <w:fitText w:val="1200" w:id="-1944851712"/>
              </w:rPr>
              <w:t>粉</w:t>
            </w:r>
          </w:p>
        </w:tc>
        <w:tc>
          <w:tcPr>
            <w:tcW w:w="1157" w:type="dxa"/>
            <w:vAlign w:val="center"/>
          </w:tcPr>
          <w:p w14:paraId="20DBB29B" w14:textId="1462ABF7" w:rsidR="00877336" w:rsidRDefault="00877336" w:rsidP="00CB1A9E">
            <w:pPr>
              <w:spacing w:line="260" w:lineRule="exact"/>
              <w:jc w:val="center"/>
            </w:pPr>
            <w:r>
              <w:rPr>
                <w:rFonts w:hint="eastAsia"/>
              </w:rPr>
              <w:t>540</w:t>
            </w:r>
          </w:p>
        </w:tc>
        <w:tc>
          <w:tcPr>
            <w:tcW w:w="1157" w:type="dxa"/>
            <w:vAlign w:val="center"/>
          </w:tcPr>
          <w:p w14:paraId="43268AF4" w14:textId="6E2F1F96" w:rsidR="00877336" w:rsidRDefault="00877336" w:rsidP="009D6186">
            <w:pPr>
              <w:spacing w:line="260" w:lineRule="exact"/>
              <w:jc w:val="right"/>
            </w:pPr>
            <w:r>
              <w:rPr>
                <w:rFonts w:hint="eastAsia"/>
              </w:rPr>
              <w:t>ｋ</w:t>
            </w:r>
          </w:p>
        </w:tc>
        <w:tc>
          <w:tcPr>
            <w:tcW w:w="1440" w:type="dxa"/>
          </w:tcPr>
          <w:p w14:paraId="38AD7C39" w14:textId="77777777" w:rsidR="00877336" w:rsidRDefault="00877336" w:rsidP="009A6587">
            <w:pPr>
              <w:spacing w:line="260" w:lineRule="exact"/>
              <w:jc w:val="right"/>
            </w:pPr>
          </w:p>
        </w:tc>
        <w:tc>
          <w:tcPr>
            <w:tcW w:w="3334" w:type="dxa"/>
          </w:tcPr>
          <w:p w14:paraId="7283586B" w14:textId="77777777" w:rsidR="00877336" w:rsidRDefault="00877336" w:rsidP="009A6587">
            <w:pPr>
              <w:spacing w:line="260" w:lineRule="exact"/>
              <w:jc w:val="right"/>
            </w:pPr>
          </w:p>
        </w:tc>
      </w:tr>
      <w:tr w:rsidR="00877336" w14:paraId="0502858C" w14:textId="77777777" w:rsidTr="00EB71CB">
        <w:trPr>
          <w:jc w:val="center"/>
        </w:trPr>
        <w:tc>
          <w:tcPr>
            <w:tcW w:w="2263" w:type="dxa"/>
            <w:vAlign w:val="center"/>
          </w:tcPr>
          <w:p w14:paraId="49021600" w14:textId="66498D2A" w:rsidR="00877336" w:rsidRPr="003D29E3" w:rsidRDefault="00877336" w:rsidP="009D6186">
            <w:pPr>
              <w:spacing w:line="260" w:lineRule="exact"/>
              <w:jc w:val="center"/>
              <w:rPr>
                <w:shd w:val="pct15" w:color="auto" w:fill="FFFFFF"/>
              </w:rPr>
            </w:pPr>
          </w:p>
        </w:tc>
        <w:tc>
          <w:tcPr>
            <w:tcW w:w="1157" w:type="dxa"/>
          </w:tcPr>
          <w:p w14:paraId="1E848FB0" w14:textId="77777777" w:rsidR="00877336" w:rsidRDefault="00877336" w:rsidP="009D6186">
            <w:pPr>
              <w:spacing w:line="260" w:lineRule="exact"/>
              <w:jc w:val="right"/>
            </w:pPr>
          </w:p>
        </w:tc>
        <w:tc>
          <w:tcPr>
            <w:tcW w:w="1157" w:type="dxa"/>
            <w:vAlign w:val="center"/>
          </w:tcPr>
          <w:p w14:paraId="211CA02E" w14:textId="275FBA8E" w:rsidR="00877336" w:rsidRDefault="00877336" w:rsidP="009D6186">
            <w:pPr>
              <w:spacing w:line="260" w:lineRule="exact"/>
              <w:jc w:val="right"/>
            </w:pPr>
          </w:p>
        </w:tc>
        <w:tc>
          <w:tcPr>
            <w:tcW w:w="1440" w:type="dxa"/>
          </w:tcPr>
          <w:p w14:paraId="6239CED0" w14:textId="77777777" w:rsidR="00877336" w:rsidRDefault="00877336" w:rsidP="009A6587">
            <w:pPr>
              <w:spacing w:line="260" w:lineRule="exact"/>
              <w:jc w:val="right"/>
            </w:pPr>
          </w:p>
        </w:tc>
        <w:tc>
          <w:tcPr>
            <w:tcW w:w="3334" w:type="dxa"/>
          </w:tcPr>
          <w:p w14:paraId="5EBFF40D" w14:textId="77777777" w:rsidR="00877336" w:rsidRDefault="00877336" w:rsidP="009A6587">
            <w:pPr>
              <w:spacing w:line="260" w:lineRule="exact"/>
              <w:ind w:right="46"/>
            </w:pPr>
          </w:p>
        </w:tc>
      </w:tr>
      <w:tr w:rsidR="00877336" w14:paraId="7E0A116C" w14:textId="77777777" w:rsidTr="00EB71CB">
        <w:trPr>
          <w:jc w:val="center"/>
        </w:trPr>
        <w:tc>
          <w:tcPr>
            <w:tcW w:w="2263" w:type="dxa"/>
            <w:vAlign w:val="center"/>
          </w:tcPr>
          <w:p w14:paraId="4CC9F1C6" w14:textId="77777777" w:rsidR="00877336" w:rsidRDefault="00877336" w:rsidP="009D6186">
            <w:pPr>
              <w:spacing w:line="26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157" w:type="dxa"/>
          </w:tcPr>
          <w:p w14:paraId="4A9C989C" w14:textId="77777777" w:rsidR="00877336" w:rsidRDefault="00877336" w:rsidP="009D6186">
            <w:pPr>
              <w:spacing w:line="260" w:lineRule="exact"/>
              <w:jc w:val="right"/>
            </w:pPr>
          </w:p>
        </w:tc>
        <w:tc>
          <w:tcPr>
            <w:tcW w:w="1157" w:type="dxa"/>
            <w:vAlign w:val="center"/>
          </w:tcPr>
          <w:p w14:paraId="7951A72F" w14:textId="5E890BF5" w:rsidR="00877336" w:rsidRDefault="00877336" w:rsidP="009D6186">
            <w:pPr>
              <w:spacing w:line="260" w:lineRule="exact"/>
              <w:jc w:val="right"/>
            </w:pPr>
          </w:p>
        </w:tc>
        <w:tc>
          <w:tcPr>
            <w:tcW w:w="1440" w:type="dxa"/>
          </w:tcPr>
          <w:p w14:paraId="4C87B394" w14:textId="77777777" w:rsidR="00877336" w:rsidRDefault="00877336" w:rsidP="009A6587">
            <w:pPr>
              <w:spacing w:line="260" w:lineRule="exact"/>
              <w:jc w:val="right"/>
            </w:pPr>
          </w:p>
        </w:tc>
        <w:tc>
          <w:tcPr>
            <w:tcW w:w="3334" w:type="dxa"/>
          </w:tcPr>
          <w:p w14:paraId="0D011833" w14:textId="77777777" w:rsidR="00877336" w:rsidRDefault="00877336" w:rsidP="009A6587">
            <w:pPr>
              <w:spacing w:line="260" w:lineRule="exact"/>
              <w:ind w:right="46"/>
            </w:pPr>
            <w:r>
              <w:rPr>
                <w:rFonts w:hint="eastAsia"/>
              </w:rPr>
              <w:t>←合計振込額</w:t>
            </w:r>
          </w:p>
        </w:tc>
      </w:tr>
    </w:tbl>
    <w:p w14:paraId="634B6593" w14:textId="0B647B0F" w:rsidR="00CB0D2B" w:rsidRDefault="00CB0D2B" w:rsidP="009A6587">
      <w:pPr>
        <w:spacing w:line="260" w:lineRule="exact"/>
      </w:pPr>
      <w:r>
        <w:rPr>
          <w:rFonts w:hint="eastAsia"/>
        </w:rPr>
        <w:t xml:space="preserve">　　</w:t>
      </w:r>
      <w:bookmarkStart w:id="1" w:name="_Hlk58407776"/>
      <w:r>
        <w:rPr>
          <w:rFonts w:hint="eastAsia"/>
        </w:rPr>
        <w:t>数量は１ｋ単位以外は不可です</w:t>
      </w:r>
      <w:r w:rsidR="00B95830">
        <w:rPr>
          <w:rFonts w:hint="eastAsia"/>
        </w:rPr>
        <w:t>（紙袋）</w:t>
      </w:r>
      <w:r>
        <w:rPr>
          <w:rFonts w:hint="eastAsia"/>
        </w:rPr>
        <w:t>。</w:t>
      </w:r>
      <w:r w:rsidR="00B95830">
        <w:rPr>
          <w:rFonts w:hint="eastAsia"/>
        </w:rPr>
        <w:t>【</w:t>
      </w:r>
      <w:r w:rsidR="005C1A83">
        <w:rPr>
          <w:rFonts w:hint="eastAsia"/>
        </w:rPr>
        <w:t>1</w:t>
      </w:r>
      <w:r w:rsidR="005C1A83">
        <w:rPr>
          <w:rFonts w:hint="eastAsia"/>
        </w:rPr>
        <w:t>ｋごとの袋詰めは別価格です。</w:t>
      </w:r>
      <w:r w:rsidR="00B95830">
        <w:rPr>
          <w:rFonts w:hint="eastAsia"/>
        </w:rPr>
        <w:t>（ポリ袋）】</w:t>
      </w:r>
      <w:bookmarkEnd w:id="1"/>
    </w:p>
    <w:p w14:paraId="13D7B318" w14:textId="1023C6DB" w:rsidR="00877336" w:rsidRPr="00877336" w:rsidRDefault="000413C6" w:rsidP="005C1A83">
      <w:pPr>
        <w:pStyle w:val="ac"/>
        <w:numPr>
          <w:ilvl w:val="0"/>
          <w:numId w:val="9"/>
        </w:numPr>
        <w:spacing w:line="260" w:lineRule="exact"/>
        <w:ind w:leftChars="0"/>
      </w:pPr>
      <w:r w:rsidRPr="000413C6">
        <w:rPr>
          <w:rFonts w:hint="eastAsia"/>
          <w:sz w:val="24"/>
        </w:rPr>
        <w:t>1</w:t>
      </w:r>
      <w:r w:rsidRPr="000413C6">
        <w:rPr>
          <w:rFonts w:hint="eastAsia"/>
          <w:sz w:val="24"/>
        </w:rPr>
        <w:t xml:space="preserve">　</w:t>
      </w:r>
      <w:r w:rsidR="00877336">
        <w:rPr>
          <w:rFonts w:hint="eastAsia"/>
          <w:sz w:val="24"/>
        </w:rPr>
        <w:t>そば粉の単価は</w:t>
      </w:r>
      <w:r w:rsidR="00EB71CB">
        <w:rPr>
          <w:rFonts w:hint="eastAsia"/>
          <w:sz w:val="24"/>
        </w:rPr>
        <w:t>、</w:t>
      </w:r>
      <w:r w:rsidR="00877336">
        <w:rPr>
          <w:rFonts w:hint="eastAsia"/>
          <w:sz w:val="24"/>
        </w:rPr>
        <w:t>そばネットジャパン会員の優遇価格は</w:t>
      </w:r>
      <w:r w:rsidR="00877336">
        <w:rPr>
          <w:rFonts w:hint="eastAsia"/>
          <w:sz w:val="24"/>
        </w:rPr>
        <w:t>864</w:t>
      </w:r>
      <w:r w:rsidR="00877336">
        <w:rPr>
          <w:rFonts w:hint="eastAsia"/>
          <w:sz w:val="24"/>
        </w:rPr>
        <w:t>円ですが、協賛会員である（株）そばの坂本の</w:t>
      </w:r>
      <w:r w:rsidR="002A56E3">
        <w:rPr>
          <w:rFonts w:hint="eastAsia"/>
          <w:sz w:val="24"/>
        </w:rPr>
        <w:t>ご</w:t>
      </w:r>
      <w:r w:rsidR="00877336">
        <w:rPr>
          <w:rFonts w:hint="eastAsia"/>
          <w:sz w:val="24"/>
        </w:rPr>
        <w:t>好意により、今回の検定受検者に限る特別価格となっています。</w:t>
      </w:r>
      <w:r w:rsidR="00EB71CB">
        <w:rPr>
          <w:rFonts w:hint="eastAsia"/>
          <w:sz w:val="24"/>
        </w:rPr>
        <w:t>（</w:t>
      </w:r>
      <w:r w:rsidR="00EB71CB">
        <w:rPr>
          <w:rFonts w:hint="eastAsia"/>
        </w:rPr>
        <w:t>農水省の</w:t>
      </w:r>
      <w:r w:rsidR="00EB71CB">
        <w:rPr>
          <w:rFonts w:ascii="ＭＳ 明朝" w:hAnsi="ＭＳ 明朝" w:hint="eastAsia"/>
        </w:rPr>
        <w:t>“消費拡大キャンぺーン”による特別価格での販売</w:t>
      </w:r>
      <w:r w:rsidR="00D474AB">
        <w:rPr>
          <w:rFonts w:ascii="ＭＳ 明朝" w:hAnsi="ＭＳ 明朝" w:hint="eastAsia"/>
        </w:rPr>
        <w:t>受付</w:t>
      </w:r>
      <w:r w:rsidR="00EB71CB">
        <w:rPr>
          <w:rFonts w:ascii="ＭＳ 明朝" w:hAnsi="ＭＳ 明朝" w:hint="eastAsia"/>
        </w:rPr>
        <w:t>は終了しました。）</w:t>
      </w:r>
    </w:p>
    <w:p w14:paraId="5E84B6A8" w14:textId="76FF9712" w:rsidR="00CB0D2B" w:rsidRPr="000413C6" w:rsidRDefault="005C1A83" w:rsidP="005C1A83">
      <w:pPr>
        <w:pStyle w:val="ac"/>
        <w:numPr>
          <w:ilvl w:val="0"/>
          <w:numId w:val="9"/>
        </w:numPr>
        <w:spacing w:line="260" w:lineRule="exact"/>
        <w:ind w:leftChars="0"/>
      </w:pPr>
      <w:r w:rsidRPr="000413C6">
        <w:rPr>
          <w:rFonts w:hint="eastAsia"/>
          <w:sz w:val="24"/>
        </w:rPr>
        <w:t>12</w:t>
      </w:r>
      <w:r w:rsidR="000413C6" w:rsidRPr="000413C6">
        <w:rPr>
          <w:rFonts w:hint="eastAsia"/>
          <w:sz w:val="24"/>
        </w:rPr>
        <w:t>月</w:t>
      </w:r>
      <w:r w:rsidR="000413C6" w:rsidRPr="000413C6">
        <w:rPr>
          <w:rFonts w:hint="eastAsia"/>
          <w:sz w:val="24"/>
        </w:rPr>
        <w:t>15</w:t>
      </w:r>
      <w:r w:rsidR="000413C6" w:rsidRPr="000413C6">
        <w:rPr>
          <w:rFonts w:hint="eastAsia"/>
          <w:sz w:val="24"/>
        </w:rPr>
        <w:t>日</w:t>
      </w:r>
      <w:r w:rsidRPr="000413C6">
        <w:rPr>
          <w:rFonts w:hint="eastAsia"/>
          <w:sz w:val="24"/>
        </w:rPr>
        <w:t>までに</w:t>
      </w:r>
      <w:r w:rsidR="000413C6" w:rsidRPr="000413C6">
        <w:rPr>
          <w:rFonts w:hint="eastAsia"/>
          <w:sz w:val="24"/>
        </w:rPr>
        <w:t>申し込みで年内発送に</w:t>
      </w:r>
      <w:r w:rsidR="00877336">
        <w:rPr>
          <w:rFonts w:hint="eastAsia"/>
          <w:sz w:val="24"/>
        </w:rPr>
        <w:t>なります</w:t>
      </w:r>
      <w:r w:rsidR="000413C6" w:rsidRPr="000413C6">
        <w:rPr>
          <w:rFonts w:hint="eastAsia"/>
          <w:sz w:val="24"/>
        </w:rPr>
        <w:t>。</w:t>
      </w:r>
    </w:p>
    <w:p w14:paraId="4882571D" w14:textId="1367EEB6" w:rsidR="000413C6" w:rsidRDefault="000413C6" w:rsidP="005C1A83">
      <w:pPr>
        <w:pStyle w:val="ac"/>
        <w:numPr>
          <w:ilvl w:val="0"/>
          <w:numId w:val="9"/>
        </w:numPr>
        <w:spacing w:line="260" w:lineRule="exact"/>
        <w:ind w:leftChars="0"/>
      </w:pP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日以降申込で</w:t>
      </w:r>
      <w:r w:rsidR="00877336">
        <w:rPr>
          <w:rFonts w:hint="eastAsia"/>
          <w:sz w:val="24"/>
        </w:rPr>
        <w:t>は</w:t>
      </w:r>
      <w:r>
        <w:rPr>
          <w:rFonts w:hint="eastAsia"/>
          <w:sz w:val="24"/>
        </w:rPr>
        <w:t>年明け発送</w:t>
      </w:r>
      <w:r w:rsidR="00877336">
        <w:rPr>
          <w:rFonts w:hint="eastAsia"/>
          <w:sz w:val="24"/>
        </w:rPr>
        <w:t>になることもあります。</w:t>
      </w:r>
    </w:p>
    <w:p w14:paraId="24602758" w14:textId="4DF333C0" w:rsidR="00CB0D2B" w:rsidRDefault="00EB71CB" w:rsidP="00EB71CB">
      <w:pPr>
        <w:spacing w:line="260" w:lineRule="exact"/>
        <w:ind w:left="600"/>
      </w:pPr>
      <w:r>
        <w:rPr>
          <w:rFonts w:hint="eastAsia"/>
        </w:rPr>
        <w:t>配送日等については（株）そばの坂本にご相談ください。</w:t>
      </w:r>
    </w:p>
    <w:p w14:paraId="29158E89" w14:textId="12664E62" w:rsidR="000413C6" w:rsidRPr="00D474AB" w:rsidRDefault="004E4D67" w:rsidP="00EB71CB">
      <w:pPr>
        <w:pStyle w:val="ac"/>
        <w:numPr>
          <w:ilvl w:val="0"/>
          <w:numId w:val="9"/>
        </w:numPr>
        <w:spacing w:line="260" w:lineRule="exact"/>
        <w:ind w:leftChars="0"/>
        <w:rPr>
          <w:sz w:val="24"/>
          <w:szCs w:val="32"/>
        </w:rPr>
      </w:pPr>
      <w:r w:rsidRPr="00D474AB">
        <w:rPr>
          <w:rFonts w:hint="eastAsia"/>
          <w:sz w:val="24"/>
          <w:szCs w:val="32"/>
        </w:rPr>
        <w:t>そば粉等とともに請求書が同梱されますので、指定された振込先に入金してください。</w:t>
      </w:r>
    </w:p>
    <w:p w14:paraId="6A8E5363" w14:textId="6A3CFE22" w:rsidR="004E4D67" w:rsidRPr="00D474AB" w:rsidRDefault="004E4D67" w:rsidP="009A6587">
      <w:pPr>
        <w:spacing w:line="260" w:lineRule="exact"/>
        <w:rPr>
          <w:sz w:val="32"/>
          <w:szCs w:val="32"/>
        </w:rPr>
      </w:pPr>
    </w:p>
    <w:p w14:paraId="230DB6CF" w14:textId="77777777" w:rsidR="004E4D67" w:rsidRPr="00DF667B" w:rsidRDefault="004E4D67" w:rsidP="009A6587">
      <w:pPr>
        <w:spacing w:line="260" w:lineRule="exact"/>
      </w:pPr>
    </w:p>
    <w:p w14:paraId="74FEC95A" w14:textId="2B332A7A" w:rsidR="00CB0D2B" w:rsidRDefault="00CB1A9E" w:rsidP="009A6587">
      <w:pPr>
        <w:spacing w:line="260" w:lineRule="exact"/>
      </w:pPr>
      <w:r>
        <w:rPr>
          <w:rFonts w:hint="eastAsia"/>
        </w:rPr>
        <w:t>受検</w:t>
      </w:r>
      <w:r w:rsidR="00CB0D2B">
        <w:rPr>
          <w:rFonts w:hint="eastAsia"/>
        </w:rPr>
        <w:t>予定者（そば粉等配送先）</w:t>
      </w:r>
    </w:p>
    <w:p w14:paraId="6D7F82A5" w14:textId="77777777" w:rsidR="00CB0D2B" w:rsidRDefault="00CB0D2B" w:rsidP="009A6587">
      <w:pPr>
        <w:spacing w:line="260" w:lineRule="exact"/>
      </w:pPr>
    </w:p>
    <w:p w14:paraId="4FC3E502" w14:textId="78511062" w:rsidR="00CB0D2B" w:rsidRDefault="00CB0D2B" w:rsidP="009A6587">
      <w:pPr>
        <w:spacing w:line="260" w:lineRule="exact"/>
      </w:pPr>
      <w:r w:rsidRPr="00265171">
        <w:rPr>
          <w:rFonts w:hint="eastAsia"/>
        </w:rPr>
        <w:t xml:space="preserve">受験段位　</w:t>
      </w:r>
      <w:r w:rsidRPr="00E823E3">
        <w:rPr>
          <w:rFonts w:hint="eastAsia"/>
        </w:rPr>
        <w:t xml:space="preserve">　初段</w:t>
      </w:r>
      <w:r w:rsidR="00014D31" w:rsidRPr="00E823E3">
        <w:rPr>
          <w:rFonts w:hint="eastAsia"/>
        </w:rPr>
        <w:t xml:space="preserve"> </w:t>
      </w:r>
      <w:r w:rsidRPr="00E823E3">
        <w:rPr>
          <w:rFonts w:hint="eastAsia"/>
        </w:rPr>
        <w:t>・</w:t>
      </w:r>
      <w:r w:rsidR="00014D31" w:rsidRPr="00E823E3">
        <w:rPr>
          <w:rFonts w:hint="eastAsia"/>
        </w:rPr>
        <w:t xml:space="preserve"> </w:t>
      </w:r>
      <w:r w:rsidRPr="00E823E3">
        <w:rPr>
          <w:rFonts w:hint="eastAsia"/>
        </w:rPr>
        <w:t>二段</w:t>
      </w:r>
      <w:r w:rsidR="00014D31" w:rsidRPr="00E823E3">
        <w:rPr>
          <w:rFonts w:hint="eastAsia"/>
        </w:rPr>
        <w:t xml:space="preserve"> </w:t>
      </w:r>
      <w:r w:rsidR="00014D31" w:rsidRPr="00E823E3">
        <w:rPr>
          <w:rFonts w:hint="eastAsia"/>
        </w:rPr>
        <w:t>・</w:t>
      </w:r>
      <w:r w:rsidR="00014D31" w:rsidRPr="00E823E3">
        <w:rPr>
          <w:rFonts w:hint="eastAsia"/>
        </w:rPr>
        <w:t xml:space="preserve"> </w:t>
      </w:r>
      <w:r w:rsidR="00014D31" w:rsidRPr="00E823E3">
        <w:rPr>
          <w:rFonts w:hint="eastAsia"/>
        </w:rPr>
        <w:t>三段</w:t>
      </w:r>
      <w:r w:rsidR="00014D31" w:rsidRPr="00E823E3">
        <w:rPr>
          <w:rFonts w:hint="eastAsia"/>
        </w:rPr>
        <w:t xml:space="preserve"> </w:t>
      </w:r>
      <w:r w:rsidR="00014D31" w:rsidRPr="00E823E3">
        <w:rPr>
          <w:rFonts w:hint="eastAsia"/>
        </w:rPr>
        <w:t>・</w:t>
      </w:r>
      <w:r w:rsidR="00014D31" w:rsidRPr="00E823E3">
        <w:rPr>
          <w:rFonts w:hint="eastAsia"/>
        </w:rPr>
        <w:t xml:space="preserve"> </w:t>
      </w:r>
      <w:r w:rsidR="00014D31" w:rsidRPr="00E823E3">
        <w:rPr>
          <w:rFonts w:hint="eastAsia"/>
        </w:rPr>
        <w:t>四段</w:t>
      </w:r>
      <w:r w:rsidR="00014D31" w:rsidRPr="00E823E3">
        <w:rPr>
          <w:rFonts w:hint="eastAsia"/>
        </w:rPr>
        <w:t xml:space="preserve"> </w:t>
      </w:r>
      <w:r w:rsidRPr="00E823E3">
        <w:rPr>
          <w:rFonts w:hint="eastAsia"/>
        </w:rPr>
        <w:t>（</w:t>
      </w:r>
      <w:r w:rsidRPr="00265171">
        <w:rPr>
          <w:rFonts w:hint="eastAsia"/>
        </w:rPr>
        <w:t>該当段位を○で囲んでください。）</w:t>
      </w:r>
    </w:p>
    <w:p w14:paraId="32273C5F" w14:textId="37B29D61" w:rsidR="00CB1A9E" w:rsidRDefault="00CB0D2B" w:rsidP="009A6587">
      <w:pPr>
        <w:spacing w:line="260" w:lineRule="exact"/>
        <w:ind w:firstLineChars="300" w:firstLine="720"/>
      </w:pPr>
      <w:r>
        <w:rPr>
          <w:rFonts w:hint="eastAsia"/>
        </w:rPr>
        <w:t xml:space="preserve">　</w:t>
      </w:r>
    </w:p>
    <w:p w14:paraId="5A4C6170" w14:textId="77777777" w:rsidR="004E4D67" w:rsidRDefault="004E4D67" w:rsidP="009A6587">
      <w:pPr>
        <w:spacing w:line="260" w:lineRule="exact"/>
        <w:ind w:firstLineChars="300" w:firstLine="720"/>
      </w:pPr>
    </w:p>
    <w:p w14:paraId="29355B50" w14:textId="71CE7509" w:rsidR="00CB0D2B" w:rsidRDefault="00CB0D2B" w:rsidP="009A6587">
      <w:pPr>
        <w:spacing w:line="260" w:lineRule="exact"/>
        <w:ind w:firstLineChars="300" w:firstLine="720"/>
        <w:rPr>
          <w:u w:val="dash"/>
        </w:rPr>
      </w:pPr>
      <w:r>
        <w:rPr>
          <w:rFonts w:hint="eastAsia"/>
        </w:rPr>
        <w:t>住所　〒</w:t>
      </w:r>
      <w:r w:rsidRPr="005D25F2">
        <w:rPr>
          <w:rFonts w:hint="eastAsia"/>
          <w:u w:val="dash"/>
        </w:rPr>
        <w:t xml:space="preserve">　　　　</w:t>
      </w:r>
      <w:r>
        <w:rPr>
          <w:rFonts w:hint="eastAsia"/>
          <w:u w:val="dash"/>
        </w:rPr>
        <w:t xml:space="preserve">　　　　</w:t>
      </w:r>
    </w:p>
    <w:p w14:paraId="186CCCEA" w14:textId="77777777" w:rsidR="004E4D67" w:rsidRDefault="004E4D67" w:rsidP="009A6587">
      <w:pPr>
        <w:spacing w:line="260" w:lineRule="exact"/>
        <w:ind w:firstLineChars="300" w:firstLine="720"/>
        <w:rPr>
          <w:u w:val="single"/>
        </w:rPr>
      </w:pPr>
    </w:p>
    <w:p w14:paraId="7EFCE0E1" w14:textId="52D8F015" w:rsidR="00CB0D2B" w:rsidRDefault="00CB0D2B" w:rsidP="009A6587">
      <w:pPr>
        <w:spacing w:line="260" w:lineRule="exact"/>
        <w:rPr>
          <w:u w:val="dash"/>
        </w:rPr>
      </w:pPr>
      <w:r>
        <w:rPr>
          <w:rFonts w:hint="eastAsia"/>
        </w:rPr>
        <w:t xml:space="preserve">　　　　　　　　</w:t>
      </w:r>
      <w:r w:rsidRPr="005D25F2">
        <w:rPr>
          <w:rFonts w:hint="eastAsia"/>
          <w:u w:val="dash"/>
        </w:rPr>
        <w:t xml:space="preserve">　　　　　　　　　　　　　　　　　　　　　</w:t>
      </w:r>
    </w:p>
    <w:p w14:paraId="677F2F04" w14:textId="77777777" w:rsidR="004E4D67" w:rsidRPr="005D25F2" w:rsidRDefault="004E4D67" w:rsidP="009A6587">
      <w:pPr>
        <w:spacing w:line="260" w:lineRule="exact"/>
        <w:rPr>
          <w:u w:val="dash"/>
        </w:rPr>
      </w:pPr>
    </w:p>
    <w:p w14:paraId="464C0941" w14:textId="21AE17AC" w:rsidR="00CB0D2B" w:rsidRDefault="00CB0D2B" w:rsidP="009A6587">
      <w:pPr>
        <w:spacing w:line="260" w:lineRule="exact"/>
        <w:ind w:firstLineChars="400" w:firstLine="960"/>
        <w:rPr>
          <w:u w:val="dash"/>
        </w:rPr>
      </w:pPr>
      <w:r>
        <w:rPr>
          <w:rFonts w:hint="eastAsia"/>
        </w:rPr>
        <w:t xml:space="preserve">氏名　　</w:t>
      </w:r>
      <w:r w:rsidRPr="005D25F2">
        <w:rPr>
          <w:rFonts w:hint="eastAsia"/>
          <w:u w:val="dash"/>
        </w:rPr>
        <w:t xml:space="preserve">　　　　　　　　　　　　　　　　　　　　　</w:t>
      </w:r>
    </w:p>
    <w:p w14:paraId="2ECEE213" w14:textId="77777777" w:rsidR="004E4D67" w:rsidRDefault="004E4D67" w:rsidP="009A6587">
      <w:pPr>
        <w:spacing w:line="260" w:lineRule="exact"/>
        <w:ind w:firstLineChars="400" w:firstLine="960"/>
      </w:pPr>
    </w:p>
    <w:p w14:paraId="6E0BE3A5" w14:textId="5B4D15D7" w:rsidR="00CB0D2B" w:rsidRDefault="00CB0D2B" w:rsidP="009A6587">
      <w:pPr>
        <w:spacing w:line="260" w:lineRule="exact"/>
        <w:ind w:firstLineChars="400" w:firstLine="960"/>
      </w:pPr>
      <w:r>
        <w:rPr>
          <w:rFonts w:hint="eastAsia"/>
        </w:rPr>
        <w:t xml:space="preserve">電話　　</w:t>
      </w:r>
      <w:r w:rsidRPr="005D25F2">
        <w:rPr>
          <w:rFonts w:hint="eastAsia"/>
          <w:u w:val="dash"/>
        </w:rPr>
        <w:t xml:space="preserve">　　　　　　　　　　　　　　　　　　　</w:t>
      </w:r>
      <w:r w:rsidRPr="005D25F2">
        <w:rPr>
          <w:rFonts w:hint="eastAsia"/>
        </w:rPr>
        <w:t xml:space="preserve">　　</w:t>
      </w:r>
    </w:p>
    <w:p w14:paraId="374BCB99" w14:textId="77777777" w:rsidR="004E4D67" w:rsidRDefault="004E4D67" w:rsidP="009A6587">
      <w:pPr>
        <w:spacing w:line="260" w:lineRule="exact"/>
        <w:ind w:firstLineChars="400" w:firstLine="960"/>
      </w:pPr>
    </w:p>
    <w:p w14:paraId="5A341373" w14:textId="1ADB15DF" w:rsidR="004E4D67" w:rsidRDefault="004E4D67" w:rsidP="009A6587">
      <w:pPr>
        <w:spacing w:line="260" w:lineRule="exact"/>
      </w:pPr>
    </w:p>
    <w:p w14:paraId="61E2BF7C" w14:textId="77777777" w:rsidR="004E4D67" w:rsidRDefault="004E4D67" w:rsidP="009A6587">
      <w:pPr>
        <w:spacing w:line="260" w:lineRule="exact"/>
      </w:pPr>
    </w:p>
    <w:p w14:paraId="4EFAFB53" w14:textId="0865208D" w:rsidR="000413C6" w:rsidRDefault="000413C6" w:rsidP="009A6587">
      <w:pPr>
        <w:spacing w:line="260" w:lineRule="exact"/>
      </w:pPr>
      <w:r>
        <w:rPr>
          <w:rFonts w:hint="eastAsia"/>
        </w:rPr>
        <w:t>申込先（問合せ先）</w:t>
      </w:r>
    </w:p>
    <w:p w14:paraId="2A9E7B38" w14:textId="1CE9DD73" w:rsidR="000413C6" w:rsidRDefault="000413C6" w:rsidP="009A6587">
      <w:pPr>
        <w:spacing w:line="260" w:lineRule="exact"/>
      </w:pPr>
    </w:p>
    <w:p w14:paraId="52E150E7" w14:textId="16F89D3F" w:rsidR="000413C6" w:rsidRDefault="000413C6" w:rsidP="009A6587">
      <w:pPr>
        <w:spacing w:line="260" w:lineRule="exact"/>
      </w:pPr>
      <w:bookmarkStart w:id="2" w:name="_Hlk58327404"/>
      <w:bookmarkStart w:id="3" w:name="_Hlk58327856"/>
      <w:r>
        <w:rPr>
          <w:rFonts w:hint="eastAsia"/>
        </w:rPr>
        <w:t>（株）そばの坂本</w:t>
      </w:r>
    </w:p>
    <w:bookmarkEnd w:id="2"/>
    <w:p w14:paraId="5AB532FB" w14:textId="11C70F4A" w:rsidR="000413C6" w:rsidRDefault="000413C6" w:rsidP="009A6587">
      <w:pPr>
        <w:spacing w:line="260" w:lineRule="exact"/>
      </w:pPr>
      <w:r>
        <w:rPr>
          <w:rFonts w:hint="eastAsia"/>
        </w:rPr>
        <w:t xml:space="preserve">　〒</w:t>
      </w:r>
      <w:r w:rsidRPr="000413C6">
        <w:t>074-0403</w:t>
      </w:r>
      <w:r>
        <w:rPr>
          <w:rFonts w:hint="eastAsia"/>
        </w:rPr>
        <w:t xml:space="preserve">　</w:t>
      </w:r>
      <w:r w:rsidRPr="000413C6">
        <w:rPr>
          <w:rFonts w:hint="eastAsia"/>
        </w:rPr>
        <w:t>北海道雨竜郡幌加内町字下幌加内</w:t>
      </w:r>
    </w:p>
    <w:p w14:paraId="1CA25377" w14:textId="44DE27BE" w:rsidR="000413C6" w:rsidRDefault="000413C6" w:rsidP="009A6587">
      <w:pPr>
        <w:spacing w:line="260" w:lineRule="exact"/>
      </w:pPr>
      <w:r>
        <w:rPr>
          <w:rFonts w:hint="eastAsia"/>
        </w:rPr>
        <w:t xml:space="preserve">　　電話　</w:t>
      </w:r>
      <w:r w:rsidRPr="000413C6">
        <w:t>0165-35-32</w:t>
      </w:r>
      <w:r w:rsidR="00BF67B4">
        <w:rPr>
          <w:rFonts w:hint="eastAsia"/>
        </w:rPr>
        <w:t>27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 w:rsidR="00CB1A9E" w:rsidRPr="000413C6">
        <w:t>0165-35-321</w:t>
      </w:r>
      <w:r w:rsidR="00CB1A9E">
        <w:rPr>
          <w:rFonts w:hint="eastAsia"/>
        </w:rPr>
        <w:t>2</w:t>
      </w:r>
    </w:p>
    <w:bookmarkEnd w:id="3"/>
    <w:p w14:paraId="16C437E8" w14:textId="77777777" w:rsidR="004E4D67" w:rsidRDefault="004E4D67" w:rsidP="004E4D67">
      <w:pPr>
        <w:spacing w:line="260" w:lineRule="exact"/>
      </w:pPr>
      <w:r>
        <w:rPr>
          <w:rFonts w:hint="eastAsia"/>
        </w:rPr>
        <w:t xml:space="preserve">　</w:t>
      </w:r>
    </w:p>
    <w:p w14:paraId="734A1937" w14:textId="1A3EEC7A" w:rsidR="004E4D67" w:rsidRDefault="004E4D67" w:rsidP="004E4D67">
      <w:pPr>
        <w:spacing w:line="260" w:lineRule="exact"/>
      </w:pPr>
      <w:r>
        <w:rPr>
          <w:rFonts w:hint="eastAsia"/>
        </w:rPr>
        <w:t>（株）そばの坂本</w:t>
      </w:r>
      <w:r w:rsidR="00E823E3">
        <w:rPr>
          <w:rFonts w:hint="eastAsia"/>
        </w:rPr>
        <w:t>は</w:t>
      </w:r>
      <w:r>
        <w:rPr>
          <w:rFonts w:hint="eastAsia"/>
        </w:rPr>
        <w:t>ＮＰＯそばネットジャパンの賛助会員で、そば粉（キタワセ）は、自家栽培、自家製粉（石臼挽き）です。</w:t>
      </w:r>
    </w:p>
    <w:p w14:paraId="4DBAC93D" w14:textId="1FA873D5" w:rsidR="000413C6" w:rsidRDefault="000413C6" w:rsidP="009A6587">
      <w:pPr>
        <w:spacing w:line="260" w:lineRule="exact"/>
      </w:pPr>
    </w:p>
    <w:p w14:paraId="34E3E0F6" w14:textId="7BF3A473" w:rsidR="005D7E41" w:rsidRPr="005D7E41" w:rsidRDefault="00E823E3" w:rsidP="00E823E3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受検者は必ず</w:t>
      </w:r>
      <w:r w:rsidR="005D7E41" w:rsidRPr="005D7E41">
        <w:rPr>
          <w:rFonts w:ascii="ＭＳ Ｐゴシック" w:eastAsia="ＭＳ Ｐゴシック" w:hAnsi="ＭＳ Ｐゴシック" w:hint="eastAsia"/>
          <w:sz w:val="36"/>
          <w:szCs w:val="36"/>
        </w:rPr>
        <w:t>この注文票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で、</w:t>
      </w:r>
      <w:r w:rsidRPr="00D474AB">
        <w:rPr>
          <w:rFonts w:ascii="ＭＳ Ｐゴシック" w:eastAsia="ＭＳ Ｐゴシック" w:hAnsi="ＭＳ Ｐゴシック" w:hint="eastAsia"/>
          <w:sz w:val="36"/>
          <w:szCs w:val="36"/>
          <w:u w:val="wave"/>
        </w:rPr>
        <w:t>FAX又は郵送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で</w:t>
      </w:r>
      <w:r w:rsidR="005D7E41" w:rsidRPr="005D7E41">
        <w:rPr>
          <w:rFonts w:ascii="ＭＳ Ｐゴシック" w:eastAsia="ＭＳ Ｐゴシック" w:hAnsi="ＭＳ Ｐゴシック" w:hint="eastAsia"/>
          <w:sz w:val="36"/>
          <w:szCs w:val="36"/>
        </w:rPr>
        <w:t>直接上記</w:t>
      </w:r>
      <w:r w:rsidR="00D474AB">
        <w:rPr>
          <w:rFonts w:ascii="ＭＳ Ｐゴシック" w:eastAsia="ＭＳ Ｐゴシック" w:hAnsi="ＭＳ Ｐゴシック" w:hint="eastAsia"/>
          <w:sz w:val="36"/>
          <w:szCs w:val="36"/>
        </w:rPr>
        <w:t>（株）そばの坂本</w:t>
      </w:r>
      <w:r w:rsidR="005D7E41" w:rsidRPr="005D7E41">
        <w:rPr>
          <w:rFonts w:ascii="ＭＳ Ｐゴシック" w:eastAsia="ＭＳ Ｐゴシック" w:hAnsi="ＭＳ Ｐゴシック" w:hint="eastAsia"/>
          <w:sz w:val="36"/>
          <w:szCs w:val="36"/>
        </w:rPr>
        <w:t>へ提出してください。</w:t>
      </w:r>
    </w:p>
    <w:sectPr w:rsidR="005D7E41" w:rsidRPr="005D7E41" w:rsidSect="00C523ED">
      <w:footerReference w:type="even" r:id="rId9"/>
      <w:footerReference w:type="default" r:id="rId10"/>
      <w:pgSz w:w="11906" w:h="16838" w:code="9"/>
      <w:pgMar w:top="340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F4E8A" w14:textId="77777777" w:rsidR="004D065D" w:rsidRDefault="004D065D">
      <w:r>
        <w:separator/>
      </w:r>
    </w:p>
  </w:endnote>
  <w:endnote w:type="continuationSeparator" w:id="0">
    <w:p w14:paraId="11DE8608" w14:textId="77777777" w:rsidR="004D065D" w:rsidRDefault="004D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C83EB" w14:textId="77777777" w:rsidR="00D34475" w:rsidRDefault="00D34475" w:rsidP="000A6E0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56DA717" w14:textId="77777777" w:rsidR="00D34475" w:rsidRDefault="00D3447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748EA" w14:textId="77777777" w:rsidR="00D34475" w:rsidRDefault="00D34475" w:rsidP="000A6E0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E52C0">
      <w:rPr>
        <w:rStyle w:val="a9"/>
        <w:noProof/>
      </w:rPr>
      <w:t>1</w:t>
    </w:r>
    <w:r>
      <w:rPr>
        <w:rStyle w:val="a9"/>
      </w:rPr>
      <w:fldChar w:fldCharType="end"/>
    </w:r>
  </w:p>
  <w:p w14:paraId="37C501C4" w14:textId="77777777" w:rsidR="00D34475" w:rsidRDefault="00D3447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75901" w14:textId="77777777" w:rsidR="004D065D" w:rsidRDefault="004D065D">
      <w:r>
        <w:separator/>
      </w:r>
    </w:p>
  </w:footnote>
  <w:footnote w:type="continuationSeparator" w:id="0">
    <w:p w14:paraId="6725F7DF" w14:textId="77777777" w:rsidR="004D065D" w:rsidRDefault="004D0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205D"/>
    <w:multiLevelType w:val="hybridMultilevel"/>
    <w:tmpl w:val="804E8D38"/>
    <w:lvl w:ilvl="0" w:tplc="503C83A2">
      <w:start w:val="1"/>
      <w:numFmt w:val="decimalEnclosedCircle"/>
      <w:lvlText w:val="%1"/>
      <w:lvlJc w:val="left"/>
      <w:pPr>
        <w:ind w:left="7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8730" w:hanging="420"/>
      </w:pPr>
    </w:lvl>
    <w:lvl w:ilvl="3" w:tplc="0409000F" w:tentative="1">
      <w:start w:val="1"/>
      <w:numFmt w:val="decimal"/>
      <w:lvlText w:val="%4."/>
      <w:lvlJc w:val="left"/>
      <w:pPr>
        <w:ind w:left="9150" w:hanging="420"/>
      </w:pPr>
    </w:lvl>
    <w:lvl w:ilvl="4" w:tplc="04090017" w:tentative="1">
      <w:start w:val="1"/>
      <w:numFmt w:val="aiueoFullWidth"/>
      <w:lvlText w:val="(%5)"/>
      <w:lvlJc w:val="left"/>
      <w:pPr>
        <w:ind w:left="9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9990" w:hanging="420"/>
      </w:pPr>
    </w:lvl>
    <w:lvl w:ilvl="6" w:tplc="0409000F" w:tentative="1">
      <w:start w:val="1"/>
      <w:numFmt w:val="decimal"/>
      <w:lvlText w:val="%7."/>
      <w:lvlJc w:val="left"/>
      <w:pPr>
        <w:ind w:left="10410" w:hanging="420"/>
      </w:pPr>
    </w:lvl>
    <w:lvl w:ilvl="7" w:tplc="04090017" w:tentative="1">
      <w:start w:val="1"/>
      <w:numFmt w:val="aiueoFullWidth"/>
      <w:lvlText w:val="(%8)"/>
      <w:lvlJc w:val="left"/>
      <w:pPr>
        <w:ind w:left="10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11250" w:hanging="420"/>
      </w:pPr>
    </w:lvl>
  </w:abstractNum>
  <w:abstractNum w:abstractNumId="1">
    <w:nsid w:val="1D1F5A49"/>
    <w:multiLevelType w:val="hybridMultilevel"/>
    <w:tmpl w:val="804E8D38"/>
    <w:lvl w:ilvl="0" w:tplc="503C83A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32AA65BB"/>
    <w:multiLevelType w:val="hybridMultilevel"/>
    <w:tmpl w:val="26C6C354"/>
    <w:lvl w:ilvl="0" w:tplc="C9EC216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>
    <w:nsid w:val="34671825"/>
    <w:multiLevelType w:val="hybridMultilevel"/>
    <w:tmpl w:val="73A02642"/>
    <w:lvl w:ilvl="0" w:tplc="2A74F13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>
    <w:nsid w:val="36453C2D"/>
    <w:multiLevelType w:val="hybridMultilevel"/>
    <w:tmpl w:val="7CFADE96"/>
    <w:lvl w:ilvl="0" w:tplc="EA34852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FC344E1"/>
    <w:multiLevelType w:val="hybridMultilevel"/>
    <w:tmpl w:val="245AE626"/>
    <w:lvl w:ilvl="0" w:tplc="0890CE20">
      <w:start w:val="1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>
    <w:nsid w:val="52F00461"/>
    <w:multiLevelType w:val="hybridMultilevel"/>
    <w:tmpl w:val="804E8D38"/>
    <w:lvl w:ilvl="0" w:tplc="503C83A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67630B89"/>
    <w:multiLevelType w:val="hybridMultilevel"/>
    <w:tmpl w:val="153E41E6"/>
    <w:lvl w:ilvl="0" w:tplc="ED2658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9CF6A28"/>
    <w:multiLevelType w:val="hybridMultilevel"/>
    <w:tmpl w:val="4EBA8B76"/>
    <w:lvl w:ilvl="0" w:tplc="A4969E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C8"/>
    <w:rsid w:val="00004510"/>
    <w:rsid w:val="0000507A"/>
    <w:rsid w:val="00014D31"/>
    <w:rsid w:val="00017079"/>
    <w:rsid w:val="000413C6"/>
    <w:rsid w:val="0005024E"/>
    <w:rsid w:val="000553A7"/>
    <w:rsid w:val="00073A15"/>
    <w:rsid w:val="0008335B"/>
    <w:rsid w:val="000A6E05"/>
    <w:rsid w:val="000B37C6"/>
    <w:rsid w:val="000C288B"/>
    <w:rsid w:val="000D1395"/>
    <w:rsid w:val="000F2D34"/>
    <w:rsid w:val="000F6AC5"/>
    <w:rsid w:val="00100523"/>
    <w:rsid w:val="001014C0"/>
    <w:rsid w:val="00102220"/>
    <w:rsid w:val="00107311"/>
    <w:rsid w:val="001159F2"/>
    <w:rsid w:val="0011617F"/>
    <w:rsid w:val="001239B5"/>
    <w:rsid w:val="001322B9"/>
    <w:rsid w:val="001418C9"/>
    <w:rsid w:val="00143008"/>
    <w:rsid w:val="001444B5"/>
    <w:rsid w:val="00151B0E"/>
    <w:rsid w:val="00171BF7"/>
    <w:rsid w:val="00180D29"/>
    <w:rsid w:val="0018363E"/>
    <w:rsid w:val="0018500A"/>
    <w:rsid w:val="00191016"/>
    <w:rsid w:val="00194B8B"/>
    <w:rsid w:val="001A0A65"/>
    <w:rsid w:val="001A0DAE"/>
    <w:rsid w:val="001A125F"/>
    <w:rsid w:val="001A3D79"/>
    <w:rsid w:val="001B0C18"/>
    <w:rsid w:val="001B5DEB"/>
    <w:rsid w:val="001C11EE"/>
    <w:rsid w:val="001D1A94"/>
    <w:rsid w:val="001E3A58"/>
    <w:rsid w:val="002050BE"/>
    <w:rsid w:val="002154FE"/>
    <w:rsid w:val="002225ED"/>
    <w:rsid w:val="002312F7"/>
    <w:rsid w:val="0023670D"/>
    <w:rsid w:val="00240D72"/>
    <w:rsid w:val="002435B8"/>
    <w:rsid w:val="00261167"/>
    <w:rsid w:val="0026272B"/>
    <w:rsid w:val="00265171"/>
    <w:rsid w:val="00275580"/>
    <w:rsid w:val="00280A63"/>
    <w:rsid w:val="002841E2"/>
    <w:rsid w:val="00286AE6"/>
    <w:rsid w:val="00293CC5"/>
    <w:rsid w:val="00296DDF"/>
    <w:rsid w:val="002A506B"/>
    <w:rsid w:val="002A56E3"/>
    <w:rsid w:val="002B19BC"/>
    <w:rsid w:val="002C3DB2"/>
    <w:rsid w:val="002D348F"/>
    <w:rsid w:val="002D398C"/>
    <w:rsid w:val="002E00E2"/>
    <w:rsid w:val="002E1D01"/>
    <w:rsid w:val="002E3E1C"/>
    <w:rsid w:val="002F2D4D"/>
    <w:rsid w:val="00312401"/>
    <w:rsid w:val="00320C63"/>
    <w:rsid w:val="003310BD"/>
    <w:rsid w:val="0035220D"/>
    <w:rsid w:val="003A5209"/>
    <w:rsid w:val="003C47AF"/>
    <w:rsid w:val="003C6F2C"/>
    <w:rsid w:val="003D29E3"/>
    <w:rsid w:val="003E368B"/>
    <w:rsid w:val="003E6DC3"/>
    <w:rsid w:val="003E761A"/>
    <w:rsid w:val="003F6A8C"/>
    <w:rsid w:val="00406D5B"/>
    <w:rsid w:val="00407930"/>
    <w:rsid w:val="00415A55"/>
    <w:rsid w:val="00420D95"/>
    <w:rsid w:val="004302D9"/>
    <w:rsid w:val="00447AA7"/>
    <w:rsid w:val="00451172"/>
    <w:rsid w:val="00454A9D"/>
    <w:rsid w:val="004619FB"/>
    <w:rsid w:val="00470F9D"/>
    <w:rsid w:val="00482C82"/>
    <w:rsid w:val="00484D7D"/>
    <w:rsid w:val="0048585E"/>
    <w:rsid w:val="00493C8E"/>
    <w:rsid w:val="00497728"/>
    <w:rsid w:val="004A52FF"/>
    <w:rsid w:val="004B47F0"/>
    <w:rsid w:val="004B7735"/>
    <w:rsid w:val="004C011F"/>
    <w:rsid w:val="004D065D"/>
    <w:rsid w:val="004D5000"/>
    <w:rsid w:val="004D5A24"/>
    <w:rsid w:val="004E4D67"/>
    <w:rsid w:val="004E52C0"/>
    <w:rsid w:val="004F4AA5"/>
    <w:rsid w:val="005337A7"/>
    <w:rsid w:val="005574FB"/>
    <w:rsid w:val="00557C27"/>
    <w:rsid w:val="005742C3"/>
    <w:rsid w:val="00575D89"/>
    <w:rsid w:val="0058148E"/>
    <w:rsid w:val="00583A2E"/>
    <w:rsid w:val="00583C24"/>
    <w:rsid w:val="00595327"/>
    <w:rsid w:val="00596D30"/>
    <w:rsid w:val="005A4CCC"/>
    <w:rsid w:val="005B35CC"/>
    <w:rsid w:val="005B5731"/>
    <w:rsid w:val="005C1A83"/>
    <w:rsid w:val="005C45BD"/>
    <w:rsid w:val="005C7B69"/>
    <w:rsid w:val="005D3EDF"/>
    <w:rsid w:val="005D7E41"/>
    <w:rsid w:val="005E3876"/>
    <w:rsid w:val="005E6E3D"/>
    <w:rsid w:val="005F2D0E"/>
    <w:rsid w:val="005F4454"/>
    <w:rsid w:val="005F49B5"/>
    <w:rsid w:val="005F5D57"/>
    <w:rsid w:val="005F6AC6"/>
    <w:rsid w:val="00603038"/>
    <w:rsid w:val="00604F0E"/>
    <w:rsid w:val="006505FC"/>
    <w:rsid w:val="006507C0"/>
    <w:rsid w:val="00662ADB"/>
    <w:rsid w:val="00664996"/>
    <w:rsid w:val="00676E6B"/>
    <w:rsid w:val="006914FB"/>
    <w:rsid w:val="006A4B00"/>
    <w:rsid w:val="006B03FE"/>
    <w:rsid w:val="006B1A9F"/>
    <w:rsid w:val="006B33FF"/>
    <w:rsid w:val="006B471D"/>
    <w:rsid w:val="006B48B6"/>
    <w:rsid w:val="006B4E8A"/>
    <w:rsid w:val="006B55ED"/>
    <w:rsid w:val="006C22D9"/>
    <w:rsid w:val="006C3D96"/>
    <w:rsid w:val="006D2280"/>
    <w:rsid w:val="006D56F8"/>
    <w:rsid w:val="006F536D"/>
    <w:rsid w:val="00700563"/>
    <w:rsid w:val="00700A81"/>
    <w:rsid w:val="007079AE"/>
    <w:rsid w:val="0071549A"/>
    <w:rsid w:val="0072175A"/>
    <w:rsid w:val="0072347D"/>
    <w:rsid w:val="007237B0"/>
    <w:rsid w:val="007324F4"/>
    <w:rsid w:val="00735C79"/>
    <w:rsid w:val="007375C2"/>
    <w:rsid w:val="00746092"/>
    <w:rsid w:val="00750E49"/>
    <w:rsid w:val="007534FA"/>
    <w:rsid w:val="00753F5E"/>
    <w:rsid w:val="0075588B"/>
    <w:rsid w:val="00763020"/>
    <w:rsid w:val="00763ADD"/>
    <w:rsid w:val="00786CAE"/>
    <w:rsid w:val="007A3DB3"/>
    <w:rsid w:val="007C2390"/>
    <w:rsid w:val="007C25C9"/>
    <w:rsid w:val="007C2920"/>
    <w:rsid w:val="007D089D"/>
    <w:rsid w:val="007D18CA"/>
    <w:rsid w:val="007D4471"/>
    <w:rsid w:val="007E265F"/>
    <w:rsid w:val="007F2E34"/>
    <w:rsid w:val="00804A52"/>
    <w:rsid w:val="00814E94"/>
    <w:rsid w:val="008220D3"/>
    <w:rsid w:val="00827212"/>
    <w:rsid w:val="0083434B"/>
    <w:rsid w:val="00835E4C"/>
    <w:rsid w:val="00836F31"/>
    <w:rsid w:val="00841A31"/>
    <w:rsid w:val="0084777C"/>
    <w:rsid w:val="00865471"/>
    <w:rsid w:val="0086620A"/>
    <w:rsid w:val="008667D9"/>
    <w:rsid w:val="008758BD"/>
    <w:rsid w:val="00877336"/>
    <w:rsid w:val="00886BC5"/>
    <w:rsid w:val="008C21DF"/>
    <w:rsid w:val="008C34BD"/>
    <w:rsid w:val="008C4FAF"/>
    <w:rsid w:val="008C5DC3"/>
    <w:rsid w:val="008E0C0E"/>
    <w:rsid w:val="008E6B72"/>
    <w:rsid w:val="008F0211"/>
    <w:rsid w:val="00900C28"/>
    <w:rsid w:val="00902D44"/>
    <w:rsid w:val="00912BD0"/>
    <w:rsid w:val="00925CFC"/>
    <w:rsid w:val="0094532B"/>
    <w:rsid w:val="0094562A"/>
    <w:rsid w:val="00945647"/>
    <w:rsid w:val="00953C6F"/>
    <w:rsid w:val="00962732"/>
    <w:rsid w:val="0097282E"/>
    <w:rsid w:val="00976222"/>
    <w:rsid w:val="00984C2B"/>
    <w:rsid w:val="00996486"/>
    <w:rsid w:val="009A1580"/>
    <w:rsid w:val="009A2B4A"/>
    <w:rsid w:val="009A3413"/>
    <w:rsid w:val="009A6587"/>
    <w:rsid w:val="009B4EB7"/>
    <w:rsid w:val="009C04C8"/>
    <w:rsid w:val="009D6186"/>
    <w:rsid w:val="009E6EAF"/>
    <w:rsid w:val="009E7B9E"/>
    <w:rsid w:val="00A01FB6"/>
    <w:rsid w:val="00A10CB1"/>
    <w:rsid w:val="00A17BE3"/>
    <w:rsid w:val="00A21412"/>
    <w:rsid w:val="00A27B0D"/>
    <w:rsid w:val="00A44F65"/>
    <w:rsid w:val="00A50B0B"/>
    <w:rsid w:val="00A50C77"/>
    <w:rsid w:val="00A51481"/>
    <w:rsid w:val="00A873DB"/>
    <w:rsid w:val="00AA58AE"/>
    <w:rsid w:val="00AC2A29"/>
    <w:rsid w:val="00AD2496"/>
    <w:rsid w:val="00AD55EF"/>
    <w:rsid w:val="00AE25C6"/>
    <w:rsid w:val="00AE5BFC"/>
    <w:rsid w:val="00AE5FD9"/>
    <w:rsid w:val="00AF6BCF"/>
    <w:rsid w:val="00B04C55"/>
    <w:rsid w:val="00B121C6"/>
    <w:rsid w:val="00B2329E"/>
    <w:rsid w:val="00B45F0F"/>
    <w:rsid w:val="00B5100C"/>
    <w:rsid w:val="00B55B29"/>
    <w:rsid w:val="00B56BE6"/>
    <w:rsid w:val="00B645E0"/>
    <w:rsid w:val="00B73368"/>
    <w:rsid w:val="00B83428"/>
    <w:rsid w:val="00B834AC"/>
    <w:rsid w:val="00B8799A"/>
    <w:rsid w:val="00B95830"/>
    <w:rsid w:val="00BA233F"/>
    <w:rsid w:val="00BA2DE8"/>
    <w:rsid w:val="00BA4023"/>
    <w:rsid w:val="00BA71FA"/>
    <w:rsid w:val="00BA7D28"/>
    <w:rsid w:val="00BB62C2"/>
    <w:rsid w:val="00BD369F"/>
    <w:rsid w:val="00BF67B4"/>
    <w:rsid w:val="00C11F91"/>
    <w:rsid w:val="00C139E2"/>
    <w:rsid w:val="00C15D69"/>
    <w:rsid w:val="00C162B7"/>
    <w:rsid w:val="00C25BD0"/>
    <w:rsid w:val="00C32752"/>
    <w:rsid w:val="00C41904"/>
    <w:rsid w:val="00C523ED"/>
    <w:rsid w:val="00C7373E"/>
    <w:rsid w:val="00C82924"/>
    <w:rsid w:val="00CB0D2B"/>
    <w:rsid w:val="00CB1A9E"/>
    <w:rsid w:val="00CB7E18"/>
    <w:rsid w:val="00CB7F23"/>
    <w:rsid w:val="00CE03D9"/>
    <w:rsid w:val="00CE49F1"/>
    <w:rsid w:val="00D03E9E"/>
    <w:rsid w:val="00D162AC"/>
    <w:rsid w:val="00D23162"/>
    <w:rsid w:val="00D27B0E"/>
    <w:rsid w:val="00D27CC1"/>
    <w:rsid w:val="00D34475"/>
    <w:rsid w:val="00D3686A"/>
    <w:rsid w:val="00D4296E"/>
    <w:rsid w:val="00D474AB"/>
    <w:rsid w:val="00D559B5"/>
    <w:rsid w:val="00D6702B"/>
    <w:rsid w:val="00D870CA"/>
    <w:rsid w:val="00D9208D"/>
    <w:rsid w:val="00D95407"/>
    <w:rsid w:val="00DA61DD"/>
    <w:rsid w:val="00DC2ADC"/>
    <w:rsid w:val="00DC590A"/>
    <w:rsid w:val="00DF1AB1"/>
    <w:rsid w:val="00DF33BE"/>
    <w:rsid w:val="00DF4EF4"/>
    <w:rsid w:val="00DF667B"/>
    <w:rsid w:val="00E029B6"/>
    <w:rsid w:val="00E02A6C"/>
    <w:rsid w:val="00E12406"/>
    <w:rsid w:val="00E23514"/>
    <w:rsid w:val="00E42FE9"/>
    <w:rsid w:val="00E44A7B"/>
    <w:rsid w:val="00E454CC"/>
    <w:rsid w:val="00E457E7"/>
    <w:rsid w:val="00E6340C"/>
    <w:rsid w:val="00E81248"/>
    <w:rsid w:val="00E823E3"/>
    <w:rsid w:val="00E84351"/>
    <w:rsid w:val="00E945B6"/>
    <w:rsid w:val="00E95E1C"/>
    <w:rsid w:val="00EB71CB"/>
    <w:rsid w:val="00EC0229"/>
    <w:rsid w:val="00EC2163"/>
    <w:rsid w:val="00EC7396"/>
    <w:rsid w:val="00EC788D"/>
    <w:rsid w:val="00ED21BE"/>
    <w:rsid w:val="00ED6E7B"/>
    <w:rsid w:val="00EE7D82"/>
    <w:rsid w:val="00F006A5"/>
    <w:rsid w:val="00F315F6"/>
    <w:rsid w:val="00F325B0"/>
    <w:rsid w:val="00F438A2"/>
    <w:rsid w:val="00F46AF3"/>
    <w:rsid w:val="00F47CC9"/>
    <w:rsid w:val="00F52D45"/>
    <w:rsid w:val="00F54B15"/>
    <w:rsid w:val="00F54F37"/>
    <w:rsid w:val="00F7383A"/>
    <w:rsid w:val="00F77317"/>
    <w:rsid w:val="00F81108"/>
    <w:rsid w:val="00F87A73"/>
    <w:rsid w:val="00F94682"/>
    <w:rsid w:val="00FA2B81"/>
    <w:rsid w:val="00FA3637"/>
    <w:rsid w:val="00FD534A"/>
    <w:rsid w:val="00FD6494"/>
    <w:rsid w:val="00FE75AF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2E3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C04C8"/>
  </w:style>
  <w:style w:type="character" w:styleId="a4">
    <w:name w:val="Hyperlink"/>
    <w:rsid w:val="00143008"/>
    <w:rPr>
      <w:color w:val="0000FF"/>
      <w:u w:val="single"/>
    </w:rPr>
  </w:style>
  <w:style w:type="paragraph" w:styleId="a5">
    <w:name w:val="Note Heading"/>
    <w:basedOn w:val="a"/>
    <w:next w:val="a"/>
    <w:rsid w:val="006F536D"/>
    <w:pPr>
      <w:jc w:val="center"/>
    </w:pPr>
  </w:style>
  <w:style w:type="paragraph" w:styleId="a6">
    <w:name w:val="Closing"/>
    <w:basedOn w:val="a"/>
    <w:rsid w:val="006F536D"/>
    <w:pPr>
      <w:jc w:val="right"/>
    </w:pPr>
  </w:style>
  <w:style w:type="table" w:styleId="a7">
    <w:name w:val="Table Grid"/>
    <w:basedOn w:val="a1"/>
    <w:rsid w:val="006C22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B45F0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45F0F"/>
  </w:style>
  <w:style w:type="paragraph" w:styleId="aa">
    <w:name w:val="header"/>
    <w:basedOn w:val="a"/>
    <w:link w:val="ab"/>
    <w:rsid w:val="006B48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B48B6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26272B"/>
    <w:pPr>
      <w:ind w:leftChars="400" w:left="840"/>
    </w:pPr>
    <w:rPr>
      <w:sz w:val="21"/>
    </w:rPr>
  </w:style>
  <w:style w:type="paragraph" w:styleId="ad">
    <w:name w:val="Balloon Text"/>
    <w:basedOn w:val="a"/>
    <w:link w:val="ae"/>
    <w:rsid w:val="00D27B0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27B0E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semiHidden/>
    <w:unhideWhenUsed/>
    <w:rsid w:val="00102220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102220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102220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102220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102220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C04C8"/>
  </w:style>
  <w:style w:type="character" w:styleId="a4">
    <w:name w:val="Hyperlink"/>
    <w:rsid w:val="00143008"/>
    <w:rPr>
      <w:color w:val="0000FF"/>
      <w:u w:val="single"/>
    </w:rPr>
  </w:style>
  <w:style w:type="paragraph" w:styleId="a5">
    <w:name w:val="Note Heading"/>
    <w:basedOn w:val="a"/>
    <w:next w:val="a"/>
    <w:rsid w:val="006F536D"/>
    <w:pPr>
      <w:jc w:val="center"/>
    </w:pPr>
  </w:style>
  <w:style w:type="paragraph" w:styleId="a6">
    <w:name w:val="Closing"/>
    <w:basedOn w:val="a"/>
    <w:rsid w:val="006F536D"/>
    <w:pPr>
      <w:jc w:val="right"/>
    </w:pPr>
  </w:style>
  <w:style w:type="table" w:styleId="a7">
    <w:name w:val="Table Grid"/>
    <w:basedOn w:val="a1"/>
    <w:rsid w:val="006C22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B45F0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45F0F"/>
  </w:style>
  <w:style w:type="paragraph" w:styleId="aa">
    <w:name w:val="header"/>
    <w:basedOn w:val="a"/>
    <w:link w:val="ab"/>
    <w:rsid w:val="006B48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B48B6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26272B"/>
    <w:pPr>
      <w:ind w:leftChars="400" w:left="840"/>
    </w:pPr>
    <w:rPr>
      <w:sz w:val="21"/>
    </w:rPr>
  </w:style>
  <w:style w:type="paragraph" w:styleId="ad">
    <w:name w:val="Balloon Text"/>
    <w:basedOn w:val="a"/>
    <w:link w:val="ae"/>
    <w:rsid w:val="00D27B0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27B0E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semiHidden/>
    <w:unhideWhenUsed/>
    <w:rsid w:val="00102220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102220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102220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102220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102220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148AF-6693-4289-BCA5-B0862D3E8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平成１６年１２月３日</vt:lpstr>
    </vt:vector>
  </TitlesOfParts>
  <Company/>
  <LinksUpToDate>false</LinksUpToDate>
  <CharactersWithSpaces>828</CharactersWithSpaces>
  <SharedDoc>false</SharedDoc>
  <HLinks>
    <vt:vector size="30" baseType="variant">
      <vt:variant>
        <vt:i4>852024</vt:i4>
      </vt:variant>
      <vt:variant>
        <vt:i4>12</vt:i4>
      </vt:variant>
      <vt:variant>
        <vt:i4>0</vt:i4>
      </vt:variant>
      <vt:variant>
        <vt:i4>5</vt:i4>
      </vt:variant>
      <vt:variant>
        <vt:lpwstr>mailto:nposobanet@gmail.com</vt:lpwstr>
      </vt:variant>
      <vt:variant>
        <vt:lpwstr/>
      </vt:variant>
      <vt:variant>
        <vt:i4>5374037</vt:i4>
      </vt:variant>
      <vt:variant>
        <vt:i4>9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  <vt:variant>
        <vt:i4>852024</vt:i4>
      </vt:variant>
      <vt:variant>
        <vt:i4>6</vt:i4>
      </vt:variant>
      <vt:variant>
        <vt:i4>0</vt:i4>
      </vt:variant>
      <vt:variant>
        <vt:i4>5</vt:i4>
      </vt:variant>
      <vt:variant>
        <vt:lpwstr>mailto:nposobanet@gmail.com</vt:lpwstr>
      </vt:variant>
      <vt:variant>
        <vt:lpwstr/>
      </vt:variant>
      <vt:variant>
        <vt:i4>5374037</vt:i4>
      </vt:variant>
      <vt:variant>
        <vt:i4>3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  <vt:variant>
        <vt:i4>852024</vt:i4>
      </vt:variant>
      <vt:variant>
        <vt:i4>0</vt:i4>
      </vt:variant>
      <vt:variant>
        <vt:i4>0</vt:i4>
      </vt:variant>
      <vt:variant>
        <vt:i4>5</vt:i4>
      </vt:variant>
      <vt:variant>
        <vt:lpwstr>mailto:nposobanet@gmail.com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平成１６年１２月３日</dc:title>
  <dc:creator>阿部成男</dc:creator>
  <cp:lastModifiedBy>daijirou</cp:lastModifiedBy>
  <cp:revision>2</cp:revision>
  <cp:lastPrinted>2020-12-09T03:51:00Z</cp:lastPrinted>
  <dcterms:created xsi:type="dcterms:W3CDTF">2021-09-21T07:36:00Z</dcterms:created>
  <dcterms:modified xsi:type="dcterms:W3CDTF">2021-09-21T07:36:00Z</dcterms:modified>
</cp:coreProperties>
</file>